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AE096" w14:textId="3C99B4EB" w:rsidR="00CC52C1" w:rsidRPr="0070320B" w:rsidRDefault="00E768A5" w:rsidP="006B2BAC">
      <w:pPr>
        <w:pStyle w:val="HeadlinePM"/>
      </w:pPr>
      <w:r>
        <w:t>Aktions</w:t>
      </w:r>
      <w:r w:rsidR="00002086">
        <w:t>tarif</w:t>
      </w:r>
      <w:r>
        <w:t xml:space="preserve"> buchen, starkes WLAN erhalten: devolo kooperiert mit Verivox</w:t>
      </w:r>
    </w:p>
    <w:p w14:paraId="5896AE30" w14:textId="0B3147C9" w:rsidR="00B73F9D" w:rsidRPr="00D57BC6" w:rsidRDefault="006742A2" w:rsidP="00B73F9D">
      <w:pPr>
        <w:pStyle w:val="AnreiertextPM"/>
      </w:pPr>
      <w:r w:rsidRPr="00D57BC6">
        <w:t xml:space="preserve">Aachen, </w:t>
      </w:r>
      <w:r w:rsidR="006B0961">
        <w:t>2</w:t>
      </w:r>
      <w:r w:rsidRPr="0026160D">
        <w:t xml:space="preserve">. </w:t>
      </w:r>
      <w:r w:rsidR="00E768A5" w:rsidRPr="0026160D">
        <w:t>Dezembe</w:t>
      </w:r>
      <w:r w:rsidR="006013CE" w:rsidRPr="0026160D">
        <w:t>r</w:t>
      </w:r>
      <w:r w:rsidRPr="0026160D">
        <w:t xml:space="preserve"> </w:t>
      </w:r>
      <w:r w:rsidR="006013CE" w:rsidRPr="0026160D">
        <w:t>2020</w:t>
      </w:r>
      <w:r w:rsidR="003927C8" w:rsidRPr="00D57BC6">
        <w:t xml:space="preserve"> </w:t>
      </w:r>
      <w:r w:rsidRPr="00D57BC6">
        <w:t xml:space="preserve">– </w:t>
      </w:r>
      <w:r w:rsidR="00002086">
        <w:t>Diese Bundle</w:t>
      </w:r>
      <w:r w:rsidR="0026160D">
        <w:t>s</w:t>
      </w:r>
      <w:r w:rsidR="00002086">
        <w:t xml:space="preserve"> haben es in sich:</w:t>
      </w:r>
      <w:r w:rsidR="00E768A5">
        <w:t xml:space="preserve"> Wer </w:t>
      </w:r>
      <w:r w:rsidR="00002086">
        <w:t xml:space="preserve">bis </w:t>
      </w:r>
      <w:r w:rsidR="0026160D">
        <w:t>4</w:t>
      </w:r>
      <w:r w:rsidR="00002086">
        <w:t>. Januar 2021 einen Aktionstarif bucht, erhält ein devolo Magic-Paket</w:t>
      </w:r>
      <w:r w:rsidR="00A420A4">
        <w:t xml:space="preserve"> für schnelles </w:t>
      </w:r>
      <w:r w:rsidR="000A17F1">
        <w:t>Mesh-WLAN</w:t>
      </w:r>
      <w:r w:rsidR="00002086">
        <w:t xml:space="preserve"> im Wert von bis zu 199,90 Euro dazu. Möglich macht das eine neue Kooperation zwischen dem Vergleichsportal Verivox und dem Aachener Netzwerkspezialisten devolo. </w:t>
      </w:r>
    </w:p>
    <w:p w14:paraId="45166AB4" w14:textId="4CD6F4AE" w:rsidR="00E768A5" w:rsidRDefault="00002086" w:rsidP="00E768A5">
      <w:pPr>
        <w:pStyle w:val="StandardtextPM"/>
      </w:pPr>
      <w:r>
        <w:t xml:space="preserve">Ein leistungsstarker Internetanschluss macht </w:t>
      </w:r>
      <w:r w:rsidR="000A17F1">
        <w:t xml:space="preserve">erst </w:t>
      </w:r>
      <w:r>
        <w:t xml:space="preserve">dann </w:t>
      </w:r>
      <w:r w:rsidR="007B78D5">
        <w:t xml:space="preserve">richtig </w:t>
      </w:r>
      <w:r>
        <w:t>Spaß, wenn auch das Heimnetz stark ist</w:t>
      </w:r>
      <w:r w:rsidR="007B78D5">
        <w:t xml:space="preserve">, </w:t>
      </w:r>
      <w:r>
        <w:t xml:space="preserve">und das überall im Haus. </w:t>
      </w:r>
      <w:r w:rsidR="007B78D5">
        <w:t>Verivox und devolo möchten Kunden daher beides bieten – für bestes Home Entertainment</w:t>
      </w:r>
      <w:r w:rsidR="0026160D">
        <w:t>,</w:t>
      </w:r>
      <w:r w:rsidR="007B78D5">
        <w:t xml:space="preserve"> aber auch fürs Arbeiten und Lernen zu Hause. Das Vergleichsportal hat daher</w:t>
      </w:r>
      <w:r w:rsidR="0026160D">
        <w:t xml:space="preserve"> verschiedene </w:t>
      </w:r>
      <w:r w:rsidR="007B78D5">
        <w:t xml:space="preserve">Aktionsangebote mit Tarifen von Telekom und Vodafone zusammengestellt und kombiniert sie mit </w:t>
      </w:r>
      <w:r w:rsidR="007B78D5">
        <w:br/>
        <w:t xml:space="preserve">devolo Magic 1 und devolo Magic 2-Kits. Alle Angebote sind zu finden auf </w:t>
      </w:r>
      <w:hyperlink r:id="rId8" w:history="1">
        <w:r w:rsidR="007B78D5" w:rsidRPr="00581FCC">
          <w:rPr>
            <w:rStyle w:val="Hyperlink"/>
          </w:rPr>
          <w:t>https://www.verivox.de/internet/mega-deal/</w:t>
        </w:r>
      </w:hyperlink>
      <w:r w:rsidR="007B78D5">
        <w:t xml:space="preserve">. </w:t>
      </w:r>
    </w:p>
    <w:p w14:paraId="54806002" w14:textId="018BD7B1" w:rsidR="003927C8" w:rsidRPr="00D57BC6" w:rsidRDefault="007B78D5" w:rsidP="00B73F9D">
      <w:pPr>
        <w:pStyle w:val="SubheadlinePM"/>
      </w:pPr>
      <w:r>
        <w:t xml:space="preserve">Drei einfache Schritte </w:t>
      </w:r>
    </w:p>
    <w:p w14:paraId="28727FE4" w14:textId="179D0269" w:rsidR="0060284E" w:rsidRDefault="007B78D5" w:rsidP="004A5F1F">
      <w:pPr>
        <w:pStyle w:val="StandardtextPM"/>
      </w:pPr>
      <w:r>
        <w:t>Der Weg zum devolo-Kit ist dabei ganz einfach: Auf der Aktionsseite bestellt der Kunde seinen Wunschtarif, dann lädt er a</w:t>
      </w:r>
      <w:bookmarkStart w:id="0" w:name="_GoBack"/>
      <w:bookmarkEnd w:id="0"/>
      <w:r>
        <w:t xml:space="preserve">uf </w:t>
      </w:r>
      <w:hyperlink r:id="rId9" w:history="1">
        <w:r w:rsidRPr="00581FCC">
          <w:rPr>
            <w:rStyle w:val="Hyperlink"/>
          </w:rPr>
          <w:t>https://www.verivox.de/service/dateneingabe/</w:t>
        </w:r>
      </w:hyperlink>
      <w:r>
        <w:t xml:space="preserve"> seine erste vollständige Monatsabrechnung hoch. Nach kurzer Prüfung erhält er von </w:t>
      </w:r>
      <w:r w:rsidR="00E02665">
        <w:t xml:space="preserve">Verivox einen Aktionscode, mit dem er im </w:t>
      </w:r>
      <w:r w:rsidR="000A17F1">
        <w:t>Online-</w:t>
      </w:r>
      <w:r w:rsidR="00E02665">
        <w:t xml:space="preserve">Shop unter devolo.de sein Magic-Paket kostenfrei bestellen kann – auch Versandkosten fallen nicht an. </w:t>
      </w:r>
    </w:p>
    <w:p w14:paraId="7E84936C" w14:textId="77777777" w:rsidR="0060284E" w:rsidRDefault="0060284E" w:rsidP="004A5F1F">
      <w:pPr>
        <w:pStyle w:val="StandardtextPM"/>
      </w:pPr>
    </w:p>
    <w:p w14:paraId="633EF2A7" w14:textId="20B97752" w:rsidR="00354618" w:rsidRDefault="00E02665" w:rsidP="004A5F1F">
      <w:pPr>
        <w:pStyle w:val="StandardtextPM"/>
      </w:pPr>
      <w:r>
        <w:t xml:space="preserve">Je nach Tarif kann er dabei ein devolo Magic 1 </w:t>
      </w:r>
      <w:r w:rsidR="000A17F1">
        <w:t xml:space="preserve">WiFi </w:t>
      </w:r>
      <w:r>
        <w:t>oder devolo Magic 2</w:t>
      </w:r>
      <w:r w:rsidR="000A17F1">
        <w:t xml:space="preserve"> WiFi</w:t>
      </w:r>
      <w:r>
        <w:t xml:space="preserve">-Paket erhalten: So </w:t>
      </w:r>
      <w:r w:rsidR="00C73CCA">
        <w:t>bekommen</w:t>
      </w:r>
      <w:r>
        <w:t xml:space="preserve"> Kunden zu </w:t>
      </w:r>
      <w:r w:rsidRPr="00E02665">
        <w:t>Magenta Zuhause M inkl</w:t>
      </w:r>
      <w:r>
        <w:t xml:space="preserve">usive </w:t>
      </w:r>
      <w:proofErr w:type="spellStart"/>
      <w:r w:rsidRPr="00E02665">
        <w:t>MagentaTV</w:t>
      </w:r>
      <w:proofErr w:type="spellEnd"/>
      <w:r w:rsidRPr="00E02665">
        <w:t xml:space="preserve"> Basic</w:t>
      </w:r>
      <w:r>
        <w:t xml:space="preserve"> </w:t>
      </w:r>
      <w:r w:rsidR="006306E4">
        <w:t xml:space="preserve">sowie </w:t>
      </w:r>
      <w:r>
        <w:t xml:space="preserve">zu </w:t>
      </w:r>
      <w:proofErr w:type="spellStart"/>
      <w:r w:rsidR="006306E4" w:rsidRPr="006306E4">
        <w:t>Red</w:t>
      </w:r>
      <w:proofErr w:type="spellEnd"/>
      <w:r w:rsidR="006306E4" w:rsidRPr="006306E4">
        <w:t xml:space="preserve"> Internet &amp; Phone 100 Cable</w:t>
      </w:r>
      <w:r w:rsidR="006306E4">
        <w:t xml:space="preserve"> </w:t>
      </w:r>
      <w:r w:rsidR="00C73CCA">
        <w:t xml:space="preserve">ein </w:t>
      </w:r>
      <w:r>
        <w:t xml:space="preserve">devolo Magic 1 </w:t>
      </w:r>
      <w:r w:rsidR="000A17F1">
        <w:t xml:space="preserve">WiFi </w:t>
      </w:r>
      <w:r w:rsidR="00C73CCA">
        <w:t xml:space="preserve">Starter Kit </w:t>
      </w:r>
      <w:r w:rsidR="00AB6C68">
        <w:t xml:space="preserve">im Wert von 149,90 Euro </w:t>
      </w:r>
      <w:r>
        <w:t>hinzu</w:t>
      </w:r>
      <w:r w:rsidR="00AB6C68">
        <w:t>. B</w:t>
      </w:r>
      <w:r w:rsidR="006306E4">
        <w:t xml:space="preserve">ei </w:t>
      </w:r>
      <w:r w:rsidR="006306E4" w:rsidRPr="006306E4">
        <w:t xml:space="preserve">Magenta Zuhause XL </w:t>
      </w:r>
      <w:r w:rsidR="00AB6C68">
        <w:t xml:space="preserve">ist </w:t>
      </w:r>
      <w:r w:rsidR="006306E4">
        <w:t xml:space="preserve">neben </w:t>
      </w:r>
      <w:proofErr w:type="spellStart"/>
      <w:r w:rsidR="006306E4" w:rsidRPr="006306E4">
        <w:t>MagentaTV</w:t>
      </w:r>
      <w:proofErr w:type="spellEnd"/>
      <w:r w:rsidR="006306E4" w:rsidRPr="006306E4">
        <w:t xml:space="preserve"> Basic </w:t>
      </w:r>
      <w:r w:rsidR="006306E4">
        <w:t>auch ein d</w:t>
      </w:r>
      <w:r w:rsidR="006306E4" w:rsidRPr="006306E4">
        <w:t>evolo Magic 2</w:t>
      </w:r>
      <w:r w:rsidR="006306E4">
        <w:t xml:space="preserve"> WiFi-Starter Kit </w:t>
      </w:r>
      <w:r w:rsidR="00AB6C68">
        <w:t xml:space="preserve">im Wert von 199,90 Euro </w:t>
      </w:r>
      <w:r w:rsidR="006306E4">
        <w:t>inklusive</w:t>
      </w:r>
      <w:r w:rsidR="00AB6C68">
        <w:t>.</w:t>
      </w:r>
    </w:p>
    <w:p w14:paraId="00EFD886" w14:textId="77B8EC6E" w:rsidR="00F86931" w:rsidRPr="0060284E" w:rsidRDefault="00AB6C68" w:rsidP="00B73F9D">
      <w:pPr>
        <w:pStyle w:val="SubheadlinePM"/>
      </w:pPr>
      <w:r w:rsidRPr="0060284E">
        <w:t xml:space="preserve">devolo Magic: </w:t>
      </w:r>
      <w:r w:rsidR="0060284E" w:rsidRPr="0060284E">
        <w:t>Mesh-WLAN über die heimische Strom</w:t>
      </w:r>
      <w:r w:rsidR="0060284E">
        <w:t>leitung</w:t>
      </w:r>
    </w:p>
    <w:p w14:paraId="42BA4A9C" w14:textId="77777777" w:rsidR="0060284E" w:rsidRDefault="0060284E" w:rsidP="001F7DA6">
      <w:pPr>
        <w:pStyle w:val="StandardtextPM"/>
      </w:pPr>
      <w:r>
        <w:t xml:space="preserve">Das Besondere an devolo Magic: Die Adapter verwandeln die heimische Stromleitung in Datenkabel und bringen das Internetsignal so ungehindert durch Decken oder Wände überall hin. Dazu steckt der Kunde einfach einen Adapter in der Nähe seines Routers in eine Steckdose und verbindet beide Geräte mit dem beiliegenden Netzwerkkabel. </w:t>
      </w:r>
    </w:p>
    <w:p w14:paraId="79C60B07" w14:textId="77777777" w:rsidR="0060284E" w:rsidRDefault="0060284E" w:rsidP="001F7DA6">
      <w:pPr>
        <w:pStyle w:val="StandardtextPM"/>
      </w:pPr>
    </w:p>
    <w:p w14:paraId="1AF66190" w14:textId="30269190" w:rsidR="0060284E" w:rsidRDefault="0060284E" w:rsidP="001F7DA6">
      <w:pPr>
        <w:pStyle w:val="StandardtextPM"/>
      </w:pPr>
      <w:r>
        <w:t>Einen zweiten Adapter steckt er dann dort ein, wo er möchte – denn jede Steckdose ist nun ein möglicher Internetzugangspunkt. Und wer will, kann sein Heimnetz mit zusätzlichen Adaptern erweitern, etwa im Hobbykeller oder im Arbeitszimmer unterm Dach. Sie alle lassen sich per Knopfdruck zu einem starken, nahtlosen Netz verbinden, in dem moderne Mesh-Funktionen automatisch dafür sorgen, dass der Nutzer stets bestmöglich verbunden ist</w:t>
      </w:r>
    </w:p>
    <w:p w14:paraId="457B5B6B" w14:textId="77777777" w:rsidR="0060284E" w:rsidRDefault="0060284E">
      <w:pPr>
        <w:rPr>
          <w:rFonts w:cs="Arial"/>
          <w:color w:val="43494B"/>
        </w:rPr>
      </w:pPr>
      <w:r>
        <w:br w:type="page"/>
      </w:r>
    </w:p>
    <w:p w14:paraId="6615CFE8" w14:textId="77777777" w:rsidR="00B73F9D" w:rsidRPr="001B3479" w:rsidRDefault="004A5F1F" w:rsidP="00F64E83">
      <w:pPr>
        <w:pStyle w:val="SubheadlinePM"/>
      </w:pPr>
      <w:r w:rsidRPr="001B3479">
        <w:lastRenderedPageBreak/>
        <w:t>Pressekontakt</w:t>
      </w:r>
    </w:p>
    <w:p w14:paraId="6DD5E533" w14:textId="77777777" w:rsidR="004A5AC0" w:rsidRPr="00776304" w:rsidRDefault="004A5AC0" w:rsidP="00B73F9D">
      <w:pPr>
        <w:pStyle w:val="StandardtextPM"/>
      </w:pPr>
      <w:r w:rsidRPr="00776304">
        <w:t>devolo AG</w:t>
      </w:r>
    </w:p>
    <w:p w14:paraId="41C6C146" w14:textId="58FF95E6" w:rsidR="004A5AC0" w:rsidRPr="00D57BC6" w:rsidRDefault="00A10E55" w:rsidP="00B73F9D">
      <w:pPr>
        <w:pStyle w:val="StandardtextPM"/>
      </w:pPr>
      <w:r>
        <w:t xml:space="preserve">Marcel </w:t>
      </w:r>
      <w:proofErr w:type="spellStart"/>
      <w:r>
        <w:t>Schüll</w:t>
      </w:r>
      <w:proofErr w:type="spellEnd"/>
    </w:p>
    <w:p w14:paraId="00F17C11" w14:textId="77777777" w:rsidR="004A5AC0" w:rsidRPr="00D57BC6" w:rsidRDefault="004A5AC0" w:rsidP="00B73F9D">
      <w:pPr>
        <w:pStyle w:val="StandardtextPM"/>
      </w:pPr>
      <w:r w:rsidRPr="00D57BC6">
        <w:t>Charlottenburger Allee 6</w:t>
      </w:r>
      <w:r w:rsidR="00352DCE" w:rsidRPr="00D57BC6">
        <w:t>7</w:t>
      </w:r>
    </w:p>
    <w:p w14:paraId="4B313F4A" w14:textId="77777777" w:rsidR="004A5AC0" w:rsidRPr="00D57BC6" w:rsidRDefault="004A5AC0" w:rsidP="00B73F9D">
      <w:pPr>
        <w:pStyle w:val="StandardtextPM"/>
      </w:pPr>
      <w:r w:rsidRPr="00D57BC6">
        <w:t>52068 Aachen</w:t>
      </w:r>
    </w:p>
    <w:p w14:paraId="3B55CCAE" w14:textId="283B190E" w:rsidR="004A5AC0" w:rsidRPr="00D57BC6" w:rsidRDefault="004A5AC0" w:rsidP="00B73F9D">
      <w:pPr>
        <w:pStyle w:val="StandardtextPM"/>
      </w:pPr>
      <w:r w:rsidRPr="00D57BC6">
        <w:t>T: +49 241 18279-</w:t>
      </w:r>
      <w:r w:rsidR="00352DCE" w:rsidRPr="00D57BC6">
        <w:t>51</w:t>
      </w:r>
      <w:r w:rsidR="00D75A51">
        <w:t>4</w:t>
      </w:r>
    </w:p>
    <w:p w14:paraId="659A097F" w14:textId="77777777" w:rsidR="00A10E55" w:rsidRPr="0070320B" w:rsidRDefault="00937594" w:rsidP="00A10E55">
      <w:pPr>
        <w:pStyle w:val="StandardtextPM"/>
      </w:pPr>
      <w:hyperlink r:id="rId10" w:history="1">
        <w:r w:rsidR="00A10E55" w:rsidRPr="0070320B">
          <w:rPr>
            <w:rStyle w:val="Hyperlink"/>
          </w:rPr>
          <w:t>marcel.schuell@devolo.de</w:t>
        </w:r>
      </w:hyperlink>
    </w:p>
    <w:p w14:paraId="616B489E" w14:textId="77777777" w:rsidR="00B5137A" w:rsidRPr="00D57BC6" w:rsidRDefault="00B5137A" w:rsidP="00B73F9D">
      <w:pPr>
        <w:pStyle w:val="StandardtextPM"/>
      </w:pPr>
    </w:p>
    <w:p w14:paraId="6BCDBC6C" w14:textId="77777777" w:rsidR="004A5AC0" w:rsidRDefault="004A5AC0" w:rsidP="00B73F9D">
      <w:pPr>
        <w:pStyle w:val="StandardtextPM"/>
      </w:pPr>
      <w:r w:rsidRPr="00D57BC6">
        <w:t xml:space="preserve">Diesen Text und aktuelle Produktabbildungen finden Sie auch im Pressebereich der devolo-Webseite unter </w:t>
      </w:r>
      <w:r w:rsidR="00892AD2" w:rsidRPr="00D57BC6">
        <w:t>www.devolo.de</w:t>
      </w:r>
      <w:r w:rsidRPr="00D57BC6">
        <w:t xml:space="preserve">. </w:t>
      </w:r>
    </w:p>
    <w:p w14:paraId="149EF9AE" w14:textId="77777777" w:rsidR="00352DCE" w:rsidRPr="00D57BC6" w:rsidRDefault="00352DCE" w:rsidP="00352DCE">
      <w:pPr>
        <w:pStyle w:val="SubheadlinePM"/>
      </w:pPr>
      <w:r w:rsidRPr="00D57BC6">
        <w:t>Über devolo</w:t>
      </w:r>
    </w:p>
    <w:p w14:paraId="31DD3339" w14:textId="77777777" w:rsidR="004A5AC0" w:rsidRPr="00D57BC6" w:rsidRDefault="0064593C" w:rsidP="00352DCE">
      <w:pPr>
        <w:pStyle w:val="StandardtextPM"/>
      </w:pPr>
      <w:r w:rsidRPr="0064593C">
        <w:t xml:space="preserve">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Im professionellen Bereich wird mit devolo die Vision des umfassend vernetzten Internet </w:t>
      </w:r>
      <w:proofErr w:type="spellStart"/>
      <w:r w:rsidRPr="0064593C">
        <w:t>of</w:t>
      </w:r>
      <w:proofErr w:type="spellEnd"/>
      <w:r w:rsidRPr="0064593C">
        <w:t xml:space="preserve">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sectPr w:rsidR="004A5AC0" w:rsidRPr="00D57BC6" w:rsidSect="006B2BAC">
      <w:headerReference w:type="default" r:id="rId11"/>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80E98" w14:textId="77777777" w:rsidR="00E66CB2" w:rsidRDefault="00E66CB2">
      <w:r>
        <w:separator/>
      </w:r>
    </w:p>
  </w:endnote>
  <w:endnote w:type="continuationSeparator" w:id="0">
    <w:p w14:paraId="615B1C28" w14:textId="77777777" w:rsidR="00E66CB2" w:rsidRDefault="00E6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D1501" w14:textId="77777777" w:rsidR="00E66CB2" w:rsidRDefault="00E66CB2">
      <w:r>
        <w:separator/>
      </w:r>
    </w:p>
  </w:footnote>
  <w:footnote w:type="continuationSeparator" w:id="0">
    <w:p w14:paraId="56DC1149" w14:textId="77777777" w:rsidR="00E66CB2" w:rsidRDefault="00E6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883C1"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1F6A34BB" wp14:editId="4875B04B">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0C1D49C0"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A34BB"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0C1D49C0"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65F8F639" wp14:editId="1B0AE5C4">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507E4B"/>
    <w:multiLevelType w:val="hybridMultilevel"/>
    <w:tmpl w:val="AD82C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6"/>
  </w:num>
  <w:num w:numId="7">
    <w:abstractNumId w:val="34"/>
  </w:num>
  <w:num w:numId="8">
    <w:abstractNumId w:val="39"/>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7"/>
  </w:num>
  <w:num w:numId="19">
    <w:abstractNumId w:val="38"/>
  </w:num>
  <w:num w:numId="20">
    <w:abstractNumId w:val="29"/>
  </w:num>
  <w:num w:numId="21">
    <w:abstractNumId w:val="35"/>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2086"/>
    <w:rsid w:val="00003EBF"/>
    <w:rsid w:val="00007C7B"/>
    <w:rsid w:val="00013F7B"/>
    <w:rsid w:val="00021075"/>
    <w:rsid w:val="0002710A"/>
    <w:rsid w:val="00036ABD"/>
    <w:rsid w:val="00041397"/>
    <w:rsid w:val="00044BDB"/>
    <w:rsid w:val="000539C7"/>
    <w:rsid w:val="00073D26"/>
    <w:rsid w:val="000907BE"/>
    <w:rsid w:val="000962CA"/>
    <w:rsid w:val="00096993"/>
    <w:rsid w:val="000A17F1"/>
    <w:rsid w:val="000A44FA"/>
    <w:rsid w:val="000B3D5E"/>
    <w:rsid w:val="000C3F6B"/>
    <w:rsid w:val="000D0AE6"/>
    <w:rsid w:val="000E7C2E"/>
    <w:rsid w:val="000F0590"/>
    <w:rsid w:val="000F05F9"/>
    <w:rsid w:val="00103095"/>
    <w:rsid w:val="00105D16"/>
    <w:rsid w:val="00111A0C"/>
    <w:rsid w:val="0011544D"/>
    <w:rsid w:val="0012170D"/>
    <w:rsid w:val="00123F56"/>
    <w:rsid w:val="00132912"/>
    <w:rsid w:val="001346DB"/>
    <w:rsid w:val="00135E9B"/>
    <w:rsid w:val="00135FFB"/>
    <w:rsid w:val="00144F8D"/>
    <w:rsid w:val="00155B48"/>
    <w:rsid w:val="001619DA"/>
    <w:rsid w:val="001644D1"/>
    <w:rsid w:val="0017181B"/>
    <w:rsid w:val="00195A51"/>
    <w:rsid w:val="001A15E2"/>
    <w:rsid w:val="001A4FFC"/>
    <w:rsid w:val="001A5D53"/>
    <w:rsid w:val="001B0ACB"/>
    <w:rsid w:val="001B3479"/>
    <w:rsid w:val="001C1EBF"/>
    <w:rsid w:val="001C60DF"/>
    <w:rsid w:val="001C79C8"/>
    <w:rsid w:val="001C7E73"/>
    <w:rsid w:val="001D3D17"/>
    <w:rsid w:val="001D7312"/>
    <w:rsid w:val="001E65C4"/>
    <w:rsid w:val="001F3B02"/>
    <w:rsid w:val="001F7DA6"/>
    <w:rsid w:val="0020428E"/>
    <w:rsid w:val="00226ADD"/>
    <w:rsid w:val="00227540"/>
    <w:rsid w:val="00251365"/>
    <w:rsid w:val="0026160D"/>
    <w:rsid w:val="00262BB5"/>
    <w:rsid w:val="002661E6"/>
    <w:rsid w:val="00276290"/>
    <w:rsid w:val="00285C50"/>
    <w:rsid w:val="00287EDC"/>
    <w:rsid w:val="00290062"/>
    <w:rsid w:val="002A083D"/>
    <w:rsid w:val="002A5DA3"/>
    <w:rsid w:val="002B77B1"/>
    <w:rsid w:val="002C29AA"/>
    <w:rsid w:val="002C2A4D"/>
    <w:rsid w:val="002C3F12"/>
    <w:rsid w:val="002E5D93"/>
    <w:rsid w:val="002E60DC"/>
    <w:rsid w:val="00303D8C"/>
    <w:rsid w:val="00312DD0"/>
    <w:rsid w:val="00313ECA"/>
    <w:rsid w:val="0032150C"/>
    <w:rsid w:val="00322F0E"/>
    <w:rsid w:val="00325566"/>
    <w:rsid w:val="00330EFC"/>
    <w:rsid w:val="00333AE5"/>
    <w:rsid w:val="0033755B"/>
    <w:rsid w:val="00351E65"/>
    <w:rsid w:val="00352DCE"/>
    <w:rsid w:val="00353E35"/>
    <w:rsid w:val="00354618"/>
    <w:rsid w:val="00356118"/>
    <w:rsid w:val="003577B8"/>
    <w:rsid w:val="0036051D"/>
    <w:rsid w:val="00361508"/>
    <w:rsid w:val="00382FE2"/>
    <w:rsid w:val="003927C8"/>
    <w:rsid w:val="003A491B"/>
    <w:rsid w:val="003A52C0"/>
    <w:rsid w:val="003C02FB"/>
    <w:rsid w:val="003C4348"/>
    <w:rsid w:val="003D1A54"/>
    <w:rsid w:val="003D34C4"/>
    <w:rsid w:val="003D5203"/>
    <w:rsid w:val="003D575C"/>
    <w:rsid w:val="003E7C0A"/>
    <w:rsid w:val="003F37FF"/>
    <w:rsid w:val="003F6AD6"/>
    <w:rsid w:val="0040144F"/>
    <w:rsid w:val="004541CF"/>
    <w:rsid w:val="00463CDD"/>
    <w:rsid w:val="004671B1"/>
    <w:rsid w:val="00472B42"/>
    <w:rsid w:val="00490530"/>
    <w:rsid w:val="00491471"/>
    <w:rsid w:val="00496E73"/>
    <w:rsid w:val="00496E7E"/>
    <w:rsid w:val="004A5AC0"/>
    <w:rsid w:val="004A5F1F"/>
    <w:rsid w:val="004B2586"/>
    <w:rsid w:val="004C32CA"/>
    <w:rsid w:val="004C529B"/>
    <w:rsid w:val="004D4172"/>
    <w:rsid w:val="004E4599"/>
    <w:rsid w:val="004E7711"/>
    <w:rsid w:val="00500339"/>
    <w:rsid w:val="00517FBE"/>
    <w:rsid w:val="005331CC"/>
    <w:rsid w:val="00563970"/>
    <w:rsid w:val="0056756E"/>
    <w:rsid w:val="00570FBD"/>
    <w:rsid w:val="00572DB0"/>
    <w:rsid w:val="00590A24"/>
    <w:rsid w:val="005B6C22"/>
    <w:rsid w:val="005C08F7"/>
    <w:rsid w:val="005C5C26"/>
    <w:rsid w:val="005D03BC"/>
    <w:rsid w:val="005D43E7"/>
    <w:rsid w:val="005E33C8"/>
    <w:rsid w:val="005E467A"/>
    <w:rsid w:val="006013CE"/>
    <w:rsid w:val="0060284E"/>
    <w:rsid w:val="00622A52"/>
    <w:rsid w:val="00625DC9"/>
    <w:rsid w:val="00626174"/>
    <w:rsid w:val="006306E4"/>
    <w:rsid w:val="00630B92"/>
    <w:rsid w:val="006341D4"/>
    <w:rsid w:val="0063458F"/>
    <w:rsid w:val="00641B1F"/>
    <w:rsid w:val="0064593C"/>
    <w:rsid w:val="0065519A"/>
    <w:rsid w:val="006638AF"/>
    <w:rsid w:val="006742A2"/>
    <w:rsid w:val="00674E77"/>
    <w:rsid w:val="006900C0"/>
    <w:rsid w:val="006A0FAC"/>
    <w:rsid w:val="006A4D01"/>
    <w:rsid w:val="006A6252"/>
    <w:rsid w:val="006A731A"/>
    <w:rsid w:val="006B0961"/>
    <w:rsid w:val="006B2BAC"/>
    <w:rsid w:val="006B3594"/>
    <w:rsid w:val="006C513E"/>
    <w:rsid w:val="006C58BE"/>
    <w:rsid w:val="006D03BD"/>
    <w:rsid w:val="006D432F"/>
    <w:rsid w:val="006E5BBB"/>
    <w:rsid w:val="006E5D2B"/>
    <w:rsid w:val="006F4397"/>
    <w:rsid w:val="0070320B"/>
    <w:rsid w:val="0070458F"/>
    <w:rsid w:val="00707E1B"/>
    <w:rsid w:val="007223A9"/>
    <w:rsid w:val="00733AA4"/>
    <w:rsid w:val="00735460"/>
    <w:rsid w:val="0074390E"/>
    <w:rsid w:val="00761083"/>
    <w:rsid w:val="00776304"/>
    <w:rsid w:val="00790DA0"/>
    <w:rsid w:val="007A0414"/>
    <w:rsid w:val="007B566E"/>
    <w:rsid w:val="007B5F04"/>
    <w:rsid w:val="007B78D5"/>
    <w:rsid w:val="007C1D9B"/>
    <w:rsid w:val="007C3B6A"/>
    <w:rsid w:val="007D0C69"/>
    <w:rsid w:val="007F7838"/>
    <w:rsid w:val="00800A40"/>
    <w:rsid w:val="00802469"/>
    <w:rsid w:val="00825EBD"/>
    <w:rsid w:val="00830E24"/>
    <w:rsid w:val="00840540"/>
    <w:rsid w:val="00857952"/>
    <w:rsid w:val="00866050"/>
    <w:rsid w:val="00871740"/>
    <w:rsid w:val="00887AD6"/>
    <w:rsid w:val="0089056A"/>
    <w:rsid w:val="00892AD2"/>
    <w:rsid w:val="00892FDF"/>
    <w:rsid w:val="008A4B09"/>
    <w:rsid w:val="008A6152"/>
    <w:rsid w:val="008B2436"/>
    <w:rsid w:val="008F5AA0"/>
    <w:rsid w:val="0093445B"/>
    <w:rsid w:val="00937594"/>
    <w:rsid w:val="00953409"/>
    <w:rsid w:val="009612BA"/>
    <w:rsid w:val="009618FB"/>
    <w:rsid w:val="0097171D"/>
    <w:rsid w:val="009768EE"/>
    <w:rsid w:val="00981DFD"/>
    <w:rsid w:val="00993143"/>
    <w:rsid w:val="009A1492"/>
    <w:rsid w:val="009B15D9"/>
    <w:rsid w:val="009B39A7"/>
    <w:rsid w:val="009C7F2D"/>
    <w:rsid w:val="009D2CB6"/>
    <w:rsid w:val="009D5BFE"/>
    <w:rsid w:val="009D6829"/>
    <w:rsid w:val="009E2DAE"/>
    <w:rsid w:val="009E2E0A"/>
    <w:rsid w:val="009E700D"/>
    <w:rsid w:val="009F0601"/>
    <w:rsid w:val="00A03047"/>
    <w:rsid w:val="00A106A7"/>
    <w:rsid w:val="00A10E55"/>
    <w:rsid w:val="00A31808"/>
    <w:rsid w:val="00A420A4"/>
    <w:rsid w:val="00A57815"/>
    <w:rsid w:val="00A6278B"/>
    <w:rsid w:val="00A66150"/>
    <w:rsid w:val="00A76AD3"/>
    <w:rsid w:val="00A83B8A"/>
    <w:rsid w:val="00A9509D"/>
    <w:rsid w:val="00A97B26"/>
    <w:rsid w:val="00AA1510"/>
    <w:rsid w:val="00AA2CAB"/>
    <w:rsid w:val="00AB6C68"/>
    <w:rsid w:val="00AC2739"/>
    <w:rsid w:val="00AC29A1"/>
    <w:rsid w:val="00AD0D17"/>
    <w:rsid w:val="00AD6CCB"/>
    <w:rsid w:val="00AE4830"/>
    <w:rsid w:val="00AF1B2D"/>
    <w:rsid w:val="00AF47D0"/>
    <w:rsid w:val="00AF5EC7"/>
    <w:rsid w:val="00B03896"/>
    <w:rsid w:val="00B2019C"/>
    <w:rsid w:val="00B363CB"/>
    <w:rsid w:val="00B402A0"/>
    <w:rsid w:val="00B5137A"/>
    <w:rsid w:val="00B66AF1"/>
    <w:rsid w:val="00B73F9D"/>
    <w:rsid w:val="00B74A4B"/>
    <w:rsid w:val="00B77626"/>
    <w:rsid w:val="00B81FCA"/>
    <w:rsid w:val="00B8754F"/>
    <w:rsid w:val="00B904B1"/>
    <w:rsid w:val="00BA4DBB"/>
    <w:rsid w:val="00BA798A"/>
    <w:rsid w:val="00BB5605"/>
    <w:rsid w:val="00BC7F5E"/>
    <w:rsid w:val="00BD195B"/>
    <w:rsid w:val="00BE1603"/>
    <w:rsid w:val="00C00055"/>
    <w:rsid w:val="00C020B1"/>
    <w:rsid w:val="00C138CE"/>
    <w:rsid w:val="00C14629"/>
    <w:rsid w:val="00C24111"/>
    <w:rsid w:val="00C301B7"/>
    <w:rsid w:val="00C4485E"/>
    <w:rsid w:val="00C46307"/>
    <w:rsid w:val="00C51294"/>
    <w:rsid w:val="00C52981"/>
    <w:rsid w:val="00C56BF5"/>
    <w:rsid w:val="00C63402"/>
    <w:rsid w:val="00C63CFF"/>
    <w:rsid w:val="00C73CCA"/>
    <w:rsid w:val="00C83B95"/>
    <w:rsid w:val="00C87C61"/>
    <w:rsid w:val="00CA6F2A"/>
    <w:rsid w:val="00CA7B13"/>
    <w:rsid w:val="00CB0CA8"/>
    <w:rsid w:val="00CB2B8A"/>
    <w:rsid w:val="00CB5B89"/>
    <w:rsid w:val="00CC2459"/>
    <w:rsid w:val="00CC52C1"/>
    <w:rsid w:val="00CC58F5"/>
    <w:rsid w:val="00CD65C9"/>
    <w:rsid w:val="00CD6C4C"/>
    <w:rsid w:val="00CE27DB"/>
    <w:rsid w:val="00CE32B0"/>
    <w:rsid w:val="00CF74F2"/>
    <w:rsid w:val="00CF7929"/>
    <w:rsid w:val="00D03CCF"/>
    <w:rsid w:val="00D03FB8"/>
    <w:rsid w:val="00D0459D"/>
    <w:rsid w:val="00D362F8"/>
    <w:rsid w:val="00D37F10"/>
    <w:rsid w:val="00D42A4A"/>
    <w:rsid w:val="00D43641"/>
    <w:rsid w:val="00D4498F"/>
    <w:rsid w:val="00D50B3D"/>
    <w:rsid w:val="00D57389"/>
    <w:rsid w:val="00D57BC6"/>
    <w:rsid w:val="00D6044F"/>
    <w:rsid w:val="00D70DD6"/>
    <w:rsid w:val="00D75A51"/>
    <w:rsid w:val="00D77372"/>
    <w:rsid w:val="00D846F2"/>
    <w:rsid w:val="00D87002"/>
    <w:rsid w:val="00D93F59"/>
    <w:rsid w:val="00DA4629"/>
    <w:rsid w:val="00DC71FB"/>
    <w:rsid w:val="00DD5521"/>
    <w:rsid w:val="00DE492A"/>
    <w:rsid w:val="00E02665"/>
    <w:rsid w:val="00E07152"/>
    <w:rsid w:val="00E40DF8"/>
    <w:rsid w:val="00E45E66"/>
    <w:rsid w:val="00E66CB2"/>
    <w:rsid w:val="00E75289"/>
    <w:rsid w:val="00E768A5"/>
    <w:rsid w:val="00E84A8E"/>
    <w:rsid w:val="00E93318"/>
    <w:rsid w:val="00E93DA7"/>
    <w:rsid w:val="00EA45E7"/>
    <w:rsid w:val="00EC239C"/>
    <w:rsid w:val="00EC574D"/>
    <w:rsid w:val="00EC72C7"/>
    <w:rsid w:val="00ED01FA"/>
    <w:rsid w:val="00ED55BA"/>
    <w:rsid w:val="00EE21B0"/>
    <w:rsid w:val="00EE4F0D"/>
    <w:rsid w:val="00EF5A34"/>
    <w:rsid w:val="00F020BE"/>
    <w:rsid w:val="00F14D4C"/>
    <w:rsid w:val="00F302FC"/>
    <w:rsid w:val="00F322F5"/>
    <w:rsid w:val="00F33809"/>
    <w:rsid w:val="00F40127"/>
    <w:rsid w:val="00F42454"/>
    <w:rsid w:val="00F5091A"/>
    <w:rsid w:val="00F51737"/>
    <w:rsid w:val="00F56C12"/>
    <w:rsid w:val="00F64E83"/>
    <w:rsid w:val="00F8580D"/>
    <w:rsid w:val="00F86931"/>
    <w:rsid w:val="00FA5675"/>
    <w:rsid w:val="00FA6417"/>
    <w:rsid w:val="00FA769B"/>
    <w:rsid w:val="00FB2C99"/>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2F3116"/>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table" w:styleId="Tabellenraster">
    <w:name w:val="Table Grid"/>
    <w:basedOn w:val="NormaleTabelle"/>
    <w:uiPriority w:val="59"/>
    <w:rsid w:val="00321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F3B02"/>
    <w:rPr>
      <w:sz w:val="16"/>
      <w:szCs w:val="16"/>
    </w:rPr>
  </w:style>
  <w:style w:type="paragraph" w:styleId="Kommentarthema">
    <w:name w:val="annotation subject"/>
    <w:basedOn w:val="Kommentartext"/>
    <w:next w:val="Kommentartext"/>
    <w:link w:val="KommentarthemaZchn"/>
    <w:uiPriority w:val="99"/>
    <w:semiHidden/>
    <w:unhideWhenUsed/>
    <w:rsid w:val="001F3B02"/>
    <w:rPr>
      <w:b/>
      <w:bCs/>
    </w:rPr>
  </w:style>
  <w:style w:type="character" w:customStyle="1" w:styleId="KommentartextZchn">
    <w:name w:val="Kommentartext Zchn"/>
    <w:basedOn w:val="Absatz-Standardschriftart"/>
    <w:link w:val="Kommentartext"/>
    <w:semiHidden/>
    <w:rsid w:val="001F3B02"/>
    <w:rPr>
      <w:rFonts w:ascii="Arial" w:hAnsi="Arial"/>
    </w:rPr>
  </w:style>
  <w:style w:type="character" w:customStyle="1" w:styleId="KommentarthemaZchn">
    <w:name w:val="Kommentarthema Zchn"/>
    <w:basedOn w:val="KommentartextZchn"/>
    <w:link w:val="Kommentarthema"/>
    <w:uiPriority w:val="99"/>
    <w:semiHidden/>
    <w:rsid w:val="001F3B02"/>
    <w:rPr>
      <w:rFonts w:ascii="Arial" w:hAnsi="Arial"/>
      <w:b/>
      <w:bCs/>
    </w:rPr>
  </w:style>
  <w:style w:type="character" w:styleId="NichtaufgelsteErwhnung">
    <w:name w:val="Unresolved Mention"/>
    <w:basedOn w:val="Absatz-Standardschriftart"/>
    <w:uiPriority w:val="99"/>
    <w:semiHidden/>
    <w:unhideWhenUsed/>
    <w:rsid w:val="007B78D5"/>
    <w:rPr>
      <w:color w:val="605E5C"/>
      <w:shd w:val="clear" w:color="auto" w:fill="E1DFDD"/>
    </w:rPr>
  </w:style>
  <w:style w:type="character" w:styleId="BesuchterLink">
    <w:name w:val="FollowedHyperlink"/>
    <w:basedOn w:val="Absatz-Standardschriftart"/>
    <w:uiPriority w:val="99"/>
    <w:semiHidden/>
    <w:unhideWhenUsed/>
    <w:rsid w:val="000A17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950548167">
      <w:bodyDiv w:val="1"/>
      <w:marLeft w:val="0"/>
      <w:marRight w:val="0"/>
      <w:marTop w:val="0"/>
      <w:marBottom w:val="0"/>
      <w:divBdr>
        <w:top w:val="none" w:sz="0" w:space="0" w:color="auto"/>
        <w:left w:val="none" w:sz="0" w:space="0" w:color="auto"/>
        <w:bottom w:val="none" w:sz="0" w:space="0" w:color="auto"/>
        <w:right w:val="none" w:sz="0" w:space="0" w:color="auto"/>
      </w:divBdr>
    </w:div>
    <w:div w:id="1112046584">
      <w:bodyDiv w:val="1"/>
      <w:marLeft w:val="0"/>
      <w:marRight w:val="0"/>
      <w:marTop w:val="0"/>
      <w:marBottom w:val="0"/>
      <w:divBdr>
        <w:top w:val="none" w:sz="0" w:space="0" w:color="auto"/>
        <w:left w:val="none" w:sz="0" w:space="0" w:color="auto"/>
        <w:bottom w:val="none" w:sz="0" w:space="0" w:color="auto"/>
        <w:right w:val="none" w:sz="0" w:space="0" w:color="auto"/>
      </w:divBdr>
    </w:div>
    <w:div w:id="20161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ivox.de/internet/mega-de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cel.schuell@devolo.de" TargetMode="External"/><Relationship Id="rId4" Type="http://schemas.openxmlformats.org/officeDocument/2006/relationships/settings" Target="settings.xml"/><Relationship Id="rId9" Type="http://schemas.openxmlformats.org/officeDocument/2006/relationships/hyperlink" Target="https://www.verivox.de/service/dateneinga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D290B-0451-4E2D-A334-BDE3710F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3191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Michael Kueppers</cp:lastModifiedBy>
  <cp:revision>3</cp:revision>
  <cp:lastPrinted>2008-10-10T08:46:00Z</cp:lastPrinted>
  <dcterms:created xsi:type="dcterms:W3CDTF">2020-12-01T11:40:00Z</dcterms:created>
  <dcterms:modified xsi:type="dcterms:W3CDTF">2020-12-01T11:49:00Z</dcterms:modified>
</cp:coreProperties>
</file>